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30"/>
          <w:szCs w:val="30"/>
        </w:rPr>
      </w:pPr>
      <w:bookmarkStart w:id="0" w:name="_GoBack"/>
      <w:r w:rsidRPr="000F201F">
        <w:rPr>
          <w:rStyle w:val="Strong"/>
          <w:color w:val="000000"/>
          <w:sz w:val="30"/>
          <w:szCs w:val="30"/>
          <w:bdr w:val="none" w:sz="0" w:space="0" w:color="auto" w:frame="1"/>
        </w:rPr>
        <w:t>ĐỀ CƯƠNG MÔN THI TUYỂN SINH CAO HỌC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30"/>
          <w:szCs w:val="30"/>
        </w:rPr>
      </w:pPr>
      <w:r w:rsidRPr="000F201F">
        <w:rPr>
          <w:rStyle w:val="Strong"/>
          <w:color w:val="000000"/>
          <w:sz w:val="30"/>
          <w:szCs w:val="30"/>
          <w:bdr w:val="none" w:sz="0" w:space="0" w:color="auto" w:frame="1"/>
        </w:rPr>
        <w:t>MÔN: VIỆT NGỮ HỌC</w:t>
      </w:r>
    </w:p>
    <w:bookmarkEnd w:id="0"/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</w:rPr>
      </w:pPr>
      <w:r w:rsidRPr="000F201F">
        <w:rPr>
          <w:color w:val="000000"/>
        </w:rPr>
        <w:t> 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rStyle w:val="Strong"/>
          <w:color w:val="000000"/>
          <w:bdr w:val="none" w:sz="0" w:space="0" w:color="auto" w:frame="1"/>
        </w:rPr>
        <w:t>A. MỤC ĐÍCH, YÊU CẦU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color w:val="000000"/>
        </w:rPr>
        <w:t>1. Mục đích: Cung cấp, hệ thống hóa lại các kiến thức cơ bản của môn Việt ngữ học cho thí sinh dự thi tuyển sinh cao học chuyên ngành Ngôn ngữ học.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color w:val="000000"/>
        </w:rPr>
        <w:t>2. Yêu cầu: Thí sinh có kiến thức cơ bản về các vấn đề ngữ âm, từ vựng, ngữ pháp, phong cách tiếng Việt trình độ cử nhân.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rStyle w:val="Strong"/>
          <w:color w:val="000000"/>
          <w:bdr w:val="none" w:sz="0" w:space="0" w:color="auto" w:frame="1"/>
        </w:rPr>
        <w:t>B. NỘI DUNG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rStyle w:val="Strong"/>
          <w:color w:val="000000"/>
          <w:bdr w:val="none" w:sz="0" w:space="0" w:color="auto" w:frame="1"/>
        </w:rPr>
        <w:t>Phần 1: NGỮ ÂM HỌC TIẾNG VIỆT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color w:val="000000"/>
        </w:rPr>
        <w:t>1.1. Âm tiết tiếng Việt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color w:val="000000"/>
        </w:rPr>
        <w:t>1.1.1. Đặc điểm cấu tạo của âm tiết tiếng Việt.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color w:val="000000"/>
        </w:rPr>
        <w:t>1.1.2. Tính đơn lập của âm tiết tiếng Việt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color w:val="000000"/>
        </w:rPr>
        <w:t>1.1.3. Phân loại âm tiết tiếng Việt theo đặc điểm cấu tạo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color w:val="000000"/>
        </w:rPr>
        <w:t>1.2. Hệ thống âm vị tiếng Việt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color w:val="000000"/>
        </w:rPr>
        <w:t>1.2.1. Các loại âm vị trong tiếng Việt: phụ âm đầu, âm đệm, âm chính, âm cuối, thanh điệu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color w:val="000000"/>
        </w:rPr>
        <w:t>1.2.2. Tiêu chí miêu tả âm chính và thanh điệu tiếng Việt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color w:val="000000"/>
        </w:rPr>
        <w:t>1.2.3. Sự thể hiện trên chữ viết của các âm vị tiếng Việt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rStyle w:val="Strong"/>
          <w:color w:val="000000"/>
          <w:bdr w:val="none" w:sz="0" w:space="0" w:color="auto" w:frame="1"/>
        </w:rPr>
        <w:t>Phần 2: TỪ VỰNG NGỮ NGHĨA HỌC TIẾNG VIỆT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color w:val="000000"/>
        </w:rPr>
        <w:t>2.1. Đặc điểm cấu tạo từ tiếng Việt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color w:val="000000"/>
        </w:rPr>
        <w:t>2.1.1. Các đơn vị cấu tạo từ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color w:val="000000"/>
        </w:rPr>
        <w:t>2.1.2. Các phương thức cấu tạo từ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color w:val="000000"/>
        </w:rPr>
        <w:t>2.1.3. Phân loại từ tiếng Việt theo đặc điểm cấu tạo: từ đơn, từ láy, từ ghép.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color w:val="000000"/>
        </w:rPr>
        <w:t>2.2. Nghĩa của từ tiếng Việt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color w:val="000000"/>
        </w:rPr>
        <w:t>2.2.1. Các thành phần nghĩa của từ. Nghĩa biểu vật, nghĩa biểu niệm.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color w:val="000000"/>
        </w:rPr>
        <w:t>2.2.2. Hiện tượng từ nhiều nghĩa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color w:val="000000"/>
        </w:rPr>
        <w:t>2.2.3. Sự chuyển nghĩa của từ. Ẩn dụ và hoán dụ.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rStyle w:val="Strong"/>
          <w:color w:val="000000"/>
          <w:bdr w:val="none" w:sz="0" w:space="0" w:color="auto" w:frame="1"/>
        </w:rPr>
        <w:t>PHẦN 3: NGỮ PHÁP HỌC TIẾNG VIỆT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color w:val="000000"/>
        </w:rPr>
        <w:t>3.1. Từ loại tiếng Việt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color w:val="000000"/>
        </w:rPr>
        <w:t>3.1.1. Tiêu chí phân định từ loại tiếng Việt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color w:val="000000"/>
        </w:rPr>
        <w:t>3.1.2. Hệ thống từ loại tiếng Việt. Phân biệt thực từ với hư từ; Phân biệt danh từ, động từ, tính từ.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color w:val="000000"/>
        </w:rPr>
        <w:t>3.2. Cụm từ tiếng Việt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color w:val="000000"/>
        </w:rPr>
        <w:t>3.2.1. Phân loại cụm từ: cụm từ đẳng lập, cụm từ chính phụ, cụm từ chủ - vị.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color w:val="000000"/>
        </w:rPr>
        <w:t>3.2.2. Cấu tạo cụm từ chính phụ. Đặc điểm cấu tạo cụm danh từ.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color w:val="000000"/>
        </w:rPr>
        <w:t>3.3. Câu tiếng Việt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color w:val="000000"/>
        </w:rPr>
        <w:t>3.3.1. Các thành phần câu tiếng Việt. Chủ ngữ và vị ngữ.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color w:val="000000"/>
        </w:rPr>
        <w:t>3.3.3. Cấu tạo câu tiếng Việt. Phân biệt câu đơn, câu ghép; Phân tích cấu tạo, vẽ sơ đồ cú pháp và phân loại câu tiếng Việt theo đặc điểm cấu tạo.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rStyle w:val="Strong"/>
          <w:color w:val="000000"/>
          <w:bdr w:val="none" w:sz="0" w:space="0" w:color="auto" w:frame="1"/>
        </w:rPr>
        <w:t>PHẦN 4: PHONG CÁCH HỌC TIẾNG VIỆT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color w:val="000000"/>
        </w:rPr>
        <w:t>4.1. Các phương tiện và biện pháp tu từ tiếng Việt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color w:val="000000"/>
        </w:rPr>
        <w:t>4.1.1. Các phương tiện và biện pháp tu từ ngữ âm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color w:val="000000"/>
        </w:rPr>
        <w:t>4.1.2. Các phương tiện và biện pháp tu từ từ ngữ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color w:val="000000"/>
        </w:rPr>
        <w:t>4.1.2. Các phương tiện và biện pháp tu từ cú pháp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color w:val="000000"/>
        </w:rPr>
        <w:t>4.2. Các phong cách ngôn ngữ tiếng Việt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color w:val="000000"/>
        </w:rPr>
        <w:t>4.2.1. Phong cách ngôn ngữ khoa học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color w:val="000000"/>
        </w:rPr>
        <w:t>4.2.2. Phong cách ngôn ngữ hành chính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color w:val="000000"/>
        </w:rPr>
        <w:t>4.2.3. Phong cách ngôn ngữ báo chí-chính luận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color w:val="000000"/>
        </w:rPr>
        <w:lastRenderedPageBreak/>
        <w:t>4.2.4. Phong cách ngôn ngữ văn chương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color w:val="000000"/>
        </w:rPr>
        <w:t>4.2.5. Phong cách ngôn ngữ hội thoại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rStyle w:val="Strong"/>
          <w:color w:val="000000"/>
          <w:bdr w:val="none" w:sz="0" w:space="0" w:color="auto" w:frame="1"/>
        </w:rPr>
        <w:t>C. TÀI LIỆU HỌC TẬP CHÍNH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color w:val="000000"/>
        </w:rPr>
        <w:t>1. Nguyễn Thiện Giáp (chủ biên), Đoàn Thiện Thuât, Nguyễn Minh Thuyết, Dẫn luận ngôn ngữ học, Nxb Giáo dục, Hà Nội 1996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color w:val="000000"/>
        </w:rPr>
        <w:t>2. Đoàn Thiện Thuật, Ngữ âm tiếng Việt, Nxb Đại học và Trung học chuyên nghiệp, Hà Nội, 1977.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color w:val="000000"/>
        </w:rPr>
        <w:t>3. Đỗ Hữu Châu, Từ vựng - ngữ nghĩa tiếng Việt, Nxb ĐHQG Hà Nội, H, 1996.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color w:val="000000"/>
        </w:rPr>
        <w:t>4. Diệp Quang Ban, Giáo trình Ngữ pháp tiếng Việt, Nxb Giáo dục, Hà Nội, 2001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color w:val="000000"/>
        </w:rPr>
        <w:t>5. Hoàng Tất Thắng, Phong cách học tiếng Việt, Nxb Giáo dục, Hà Nội  2003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rStyle w:val="Strong"/>
          <w:color w:val="000000"/>
          <w:bdr w:val="none" w:sz="0" w:space="0" w:color="auto" w:frame="1"/>
        </w:rPr>
        <w:t>D. ĐỀ THI ỨNG VỚI ĐỀ CƯƠNG NÀY CÓ 4 CÂU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color w:val="000000"/>
        </w:rPr>
        <w:t>1. Câu 1 (2,5 điểm): Ứng với phần 1 trong đề cương.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color w:val="000000"/>
        </w:rPr>
        <w:t>2. Câu 2 (2,5 điểm): Ứng với phần 2 trong đề cương.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color w:val="000000"/>
        </w:rPr>
        <w:t>3. Câu 3 (2,5 điểm): Ứng với phần 3 trong đề cương.</w:t>
      </w:r>
    </w:p>
    <w:p w:rsidR="000F201F" w:rsidRPr="000F201F" w:rsidRDefault="000F201F" w:rsidP="000F201F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0F201F">
        <w:rPr>
          <w:color w:val="000000"/>
        </w:rPr>
        <w:t>4. Câu 4 (2,5 điểm): Ứng với phần 4 trong đề cương.</w:t>
      </w:r>
    </w:p>
    <w:p w:rsidR="00BE654C" w:rsidRPr="000F201F" w:rsidRDefault="00BE654C" w:rsidP="000F201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E654C" w:rsidRPr="000F201F" w:rsidSect="000F201F">
      <w:pgSz w:w="11907" w:h="16839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01F"/>
    <w:rsid w:val="000F201F"/>
    <w:rsid w:val="00BE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F2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F201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F2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F20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57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443</Words>
  <Characters>2528</Characters>
  <Application>Microsoft Office Word</Application>
  <DocSecurity>0</DocSecurity>
  <Lines>21</Lines>
  <Paragraphs>5</Paragraphs>
  <ScaleCrop>false</ScaleCrop>
  <Company>ADMIN</Company>
  <LinksUpToDate>false</LinksUpToDate>
  <CharactersWithSpaces>2966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2019-02-21T02:24:00Z</dcterms:created>
  <dcterms:modified xsi:type="dcterms:W3CDTF">2019-02-21T02:25:00Z</dcterms:modified>
</cp:coreProperties>
</file>